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E5" w:rsidRPr="002232E5" w:rsidRDefault="002232E5">
      <w:pPr>
        <w:rPr>
          <w:rFonts w:ascii="Arial" w:hAnsi="Arial" w:cs="Arial"/>
          <w:color w:val="000080"/>
          <w:sz w:val="28"/>
          <w:szCs w:val="28"/>
          <w:shd w:val="clear" w:color="auto" w:fill="FFFFFF"/>
        </w:rPr>
      </w:pPr>
      <w:r w:rsidRPr="002232E5">
        <w:rPr>
          <w:rFonts w:ascii="Arial" w:hAnsi="Arial" w:cs="Arial"/>
          <w:b/>
          <w:bCs/>
          <w:color w:val="FF0000"/>
          <w:sz w:val="28"/>
          <w:szCs w:val="28"/>
          <w:shd w:val="clear" w:color="auto" w:fill="FFFFFF"/>
        </w:rPr>
        <w:t>Cooperazione: Pistelli soddisfatto per sì Senato a riforma</w:t>
      </w:r>
    </w:p>
    <w:p w:rsidR="00B1324B" w:rsidRPr="002232E5" w:rsidRDefault="002232E5">
      <w:pPr>
        <w:rPr>
          <w:sz w:val="24"/>
          <w:szCs w:val="24"/>
        </w:rPr>
      </w:pPr>
      <w:r w:rsidRPr="002232E5">
        <w:rPr>
          <w:rFonts w:ascii="Arial" w:hAnsi="Arial" w:cs="Arial"/>
          <w:sz w:val="24"/>
          <w:szCs w:val="24"/>
          <w:shd w:val="clear" w:color="auto" w:fill="FFFFFF"/>
        </w:rPr>
        <w:t>ANSA</w:t>
      </w:r>
      <w:r w:rsidRPr="002232E5">
        <w:rPr>
          <w:rFonts w:ascii="Arial" w:hAnsi="Arial" w:cs="Arial"/>
          <w:sz w:val="24"/>
          <w:szCs w:val="24"/>
          <w:shd w:val="clear" w:color="auto" w:fill="FFFFFF"/>
        </w:rPr>
        <w:t xml:space="preserve"> - ROMA, 25 GIU - Dopo tanti anni, per la prima volta, un'aula parlamentare ha approvato il testo di riforma della cooperazione italiana che ridisegna l'aiuto pubblico italiano allo sviluppo, rendendolo più moderno, dandogli strumenti più efficaci e promuovendo la cooperazione come "parte integrante e qualificante" della politica estera. "In tanti</w:t>
      </w:r>
      <w:bookmarkStart w:id="0" w:name="_GoBack"/>
      <w:bookmarkEnd w:id="0"/>
      <w:r w:rsidRPr="002232E5">
        <w:rPr>
          <w:rFonts w:ascii="Arial" w:hAnsi="Arial" w:cs="Arial"/>
          <w:sz w:val="24"/>
          <w:szCs w:val="24"/>
          <w:shd w:val="clear" w:color="auto" w:fill="FFFFFF"/>
        </w:rPr>
        <w:t xml:space="preserve"> anni di tentativi, discussioni, dibattiti e lavoro dentro e fuori le aule del Parlamento non eravamo mai arrivati a questo punto" afferma il viceministro degli Esteri Lapo Pistelli, considerato il padre della riforma. "Ringrazio i senatori, tutti, che hanno dato un contributo importante al miglioramento del testo: il dialogo costruttivo con tutte le forze di maggioranza e di minoranza in Commissione, grazie al Presidente Casini e al relatore</w:t>
      </w:r>
      <w:r w:rsidRPr="002232E5">
        <w:rPr>
          <w:rStyle w:val="apple-converted-space"/>
          <w:rFonts w:ascii="Arial" w:hAnsi="Arial" w:cs="Arial"/>
          <w:sz w:val="24"/>
          <w:szCs w:val="24"/>
          <w:shd w:val="clear" w:color="auto" w:fill="FFFFFF"/>
        </w:rPr>
        <w:t> </w:t>
      </w:r>
      <w:r w:rsidRPr="002232E5">
        <w:rPr>
          <w:rStyle w:val="searchkey"/>
          <w:rFonts w:ascii="Arial" w:hAnsi="Arial" w:cs="Arial"/>
          <w:b/>
          <w:bCs/>
          <w:sz w:val="24"/>
          <w:szCs w:val="24"/>
          <w:shd w:val="clear" w:color="auto" w:fill="FFFFFF"/>
        </w:rPr>
        <w:t>Tonini</w:t>
      </w:r>
      <w:r w:rsidRPr="002232E5">
        <w:rPr>
          <w:rFonts w:ascii="Arial" w:hAnsi="Arial" w:cs="Arial"/>
          <w:sz w:val="24"/>
          <w:szCs w:val="24"/>
          <w:shd w:val="clear" w:color="auto" w:fill="FFFFFF"/>
        </w:rPr>
        <w:t>, ci ha consentito di non avere alcun voto contrario e solo quindici astenuti. Questo ci fa ben sperare per il prosieguo dell'iter parlamentare alla Camera dove continueremo ad essere aperti e disponibili ma con la ferma intenzione di approvare il testo prima dell'estate".</w:t>
      </w:r>
      <w:r w:rsidRPr="002232E5">
        <w:rPr>
          <w:rStyle w:val="apple-converted-space"/>
          <w:rFonts w:ascii="Arial" w:hAnsi="Arial" w:cs="Arial"/>
          <w:sz w:val="24"/>
          <w:szCs w:val="24"/>
          <w:shd w:val="clear" w:color="auto" w:fill="FFFFFF"/>
        </w:rPr>
        <w:t> </w:t>
      </w:r>
    </w:p>
    <w:sectPr w:rsidR="00B1324B" w:rsidRPr="002232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A6"/>
    <w:rsid w:val="000A4C3C"/>
    <w:rsid w:val="001564C4"/>
    <w:rsid w:val="002232E5"/>
    <w:rsid w:val="002B57E2"/>
    <w:rsid w:val="003958D5"/>
    <w:rsid w:val="00536FA6"/>
    <w:rsid w:val="006D5BB7"/>
    <w:rsid w:val="008B246A"/>
    <w:rsid w:val="00B1324B"/>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1324B"/>
  </w:style>
  <w:style w:type="character" w:customStyle="1" w:styleId="searchkey">
    <w:name w:val="searchkey"/>
    <w:basedOn w:val="Carpredefinitoparagrafo"/>
    <w:rsid w:val="00B13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1324B"/>
  </w:style>
  <w:style w:type="character" w:customStyle="1" w:styleId="searchkey">
    <w:name w:val="searchkey"/>
    <w:basedOn w:val="Carpredefinitoparagrafo"/>
    <w:rsid w:val="00B1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2014-06-30T21:54:00Z</dcterms:created>
  <dcterms:modified xsi:type="dcterms:W3CDTF">2014-06-30T21:54:00Z</dcterms:modified>
</cp:coreProperties>
</file>